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/>
      <w:r w:rsidR="00000000" w:rsidDel="00000000" w:rsidRPr="00000000">
        <w:rPr>
          <w:rtl w:val="0"/>
        </w:rPr>
        <w:t xml:space="preserve">The Massage Hut Risk Assessment - October 2020 </w:t>
      </w:r>
    </w:p>
    <w:p>
      <w:r/>
    </w:p>
    <w:tbl>
      <w:tblPr>
        <w:tblW w:w="13958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1"/>
      </w:tblPr>
      <w:tblGrid>
        <w:gridCol w:w="2326"/>
        <w:gridCol w:w="2326"/>
        <w:gridCol w:w="2326"/>
        <w:gridCol w:w="2326"/>
        <w:gridCol w:w="2326"/>
        <w:gridCol w:w="2326"/>
      </w:tblGrid>
      <w:tblInd w:w="100.0" w:type="pct"/>
      <w:tblGridChange w:id="0">
        <w:tblGrid>
          <w:gridCol w:w="2326.3333333333335"/>
          <w:gridCol w:w="2326.3333333333335"/>
          <w:gridCol w:w="2326.3333333333335"/>
          <w:gridCol w:w="2326.3333333333335"/>
          <w:gridCol w:w="2326.3333333333335"/>
          <w:gridCol w:w="2326.3333333333335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</w:rPr>
            </w:pPr>
            <w:r w:rsidR="00000000" w:rsidDel="00000000" w:rsidRPr="00000000">
              <w:rPr>
                <w:rtl w:val="0"/>
                <w:b/>
              </w:rPr>
              <w:t>Hazards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</w:rPr>
            </w:pPr>
            <w:r w:rsidR="00000000" w:rsidDel="00000000" w:rsidRPr="00000000">
              <w:rPr>
                <w:rtl w:val="0"/>
                <w:b/>
              </w:rPr>
              <w:t xml:space="preserve">Who might be harmed and how?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</w:rPr>
            </w:pPr>
            <w:r w:rsidR="00000000" w:rsidDel="00000000" w:rsidRPr="00000000">
              <w:rPr>
                <w:rtl w:val="0"/>
                <w:b/>
              </w:rPr>
              <w:t>Controls in place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</w:rPr>
            </w:pPr>
            <w:r w:rsidR="00000000" w:rsidDel="00000000" w:rsidRPr="00000000">
              <w:rPr>
                <w:rtl w:val="0"/>
                <w:b/>
              </w:rPr>
              <w:t>Additional actions needed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</w:rPr>
            </w:pPr>
            <w:r w:rsidR="00000000" w:rsidDel="00000000" w:rsidRPr="00000000">
              <w:rPr>
                <w:rtl w:val="0"/>
                <w:b/>
              </w:rPr>
              <w:t>Responsibility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</w:rPr>
            </w:pPr>
            <w:r w:rsidR="00000000" w:rsidDel="00000000" w:rsidRPr="00000000">
              <w:rPr>
                <w:rtl w:val="0"/>
                <w:b/>
              </w:rPr>
              <w:t>Date the action is  required by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Electrical equipment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using premises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Annual visual check and test of operation. PAT test.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 PAT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The Grove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August 2021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Legionella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using premises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Regular running of water systems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Regular testing of water supply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The Grove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Products and supplies going out of 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Regular rotation and monitoring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Continued checks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practitioners but lead by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Stock check Jan and July 2021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Deep cleaning of premises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Weekly deep clean of premises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 weekly deep clean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Weekly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Assessment and removal of unnecessary soft furnishings - fabrics may barbour pathogens inc Covid-19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Unnecessary fabrics and soft furnishings removed or placed in wipeable box / behind plastic sheeting. </w:t>
            </w:r>
          </w:p>
          <w:p w:rsidR="00000000" w:rsidDel="00000000" w:rsidRDefault="00000000" w14:paraId="0000002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Continue to keep TMH as fabric-free as possible.</w:t>
            </w:r>
          </w:p>
          <w:p w:rsidR="00000000" w:rsidDel="00000000" w:rsidRDefault="00000000" w14:paraId="0000002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2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cleanliness of plastic boxes and sheeting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Removal of magazines, samples and all non-essential contents that clients may touch and on which the virus may live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Items removed from Hut prior to August 2020 opening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Keep any non-essential items out of the Hut or stored safely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Used linens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Replace all linens at the end of each treatment. Therapist to wear PPE when removing sheets. </w:t>
            </w:r>
          </w:p>
          <w:p w:rsidR="00000000" w:rsidDel="00000000" w:rsidRDefault="00000000" w14:paraId="0000003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Linens to be placed outside of TMH in plastic bags in waterproof containers. </w:t>
            </w:r>
          </w:p>
          <w:p w:rsidR="00000000" w:rsidDel="00000000" w:rsidRDefault="00000000" w14:paraId="0000003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Sheets to be taken to laundry area at the end of each shift</w:t>
            </w:r>
          </w:p>
          <w:p w:rsidR="00000000" w:rsidDel="00000000" w:rsidRDefault="00000000" w14:paraId="0000003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3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Towels and face covers to be collected and laundered by CLP regularly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9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Spare linens stored in treatment 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Spare linens stored behind a wipeable PVC sheet to prevent airborne particles landing on them.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Continue to store sheets in this way.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F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Soft treatment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Soft treatment support (bolsters, pillows etc) to be covered with wipeable fabric and cleaned with anti-viral spray between each treatment.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Surfaces touched by client during consultation and treatment - potentially spreading virus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Clients asked to minimise surfaces touched and asked to use sanitiser on entry</w:t>
            </w:r>
          </w:p>
          <w:p w:rsidR="00000000" w:rsidDel="00000000" w:rsidRDefault="00000000" w14:paraId="0000004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Clean pen used for each client and sanitised between treatments</w:t>
            </w:r>
          </w:p>
          <w:p w:rsidR="00000000" w:rsidDel="00000000" w:rsidRDefault="00000000" w14:paraId="0000004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Use anti-viral spray to clean any surfaces touched between each client</w:t>
            </w:r>
          </w:p>
          <w:p w:rsidR="00000000" w:rsidDel="00000000" w:rsidRDefault="00000000" w14:paraId="0000004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4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therapists asked to follow a coherent cleaning list</w:t>
            </w:r>
          </w:p>
          <w:p w:rsidR="00000000" w:rsidDel="00000000" w:rsidRDefault="00000000" w14:paraId="0000005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Allow extra time between treatments for cleaning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Maintain actions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3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Air pollution of virus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7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Therapists  and clients to wear PPE as advised by the government</w:t>
            </w:r>
          </w:p>
          <w:p w:rsidR="00000000" w:rsidDel="00000000" w:rsidRDefault="00000000" w14:paraId="00000058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9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Social distancing during consultation</w:t>
            </w:r>
          </w:p>
          <w:p w:rsidR="00000000" w:rsidDel="00000000" w:rsidRDefault="00000000" w14:paraId="0000005A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B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Request that clients do not talk unnecessarily during treatment.</w:t>
            </w:r>
          </w:p>
          <w:p w:rsidR="00000000" w:rsidDel="00000000" w:rsidRDefault="00000000" w14:paraId="0000005C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D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 xml:space="preserve">Ventilation of premises during treatment and between treatments - extra time allowed. Windows open during treatment, door open during cleaning. </w:t>
            </w:r>
          </w:p>
          <w:p w:rsidR="00000000" w:rsidDel="00000000" w:rsidRDefault="00000000" w14:paraId="0000005E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5F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Cleaning practices as above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practices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Therapist personal hygeine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Therapists to remain up to date with current government PPE guidelines and supply their own PPE equipment. </w:t>
            </w:r>
          </w:p>
          <w:p w:rsidR="00000000" w:rsidDel="00000000" w:rsidRDefault="00000000" w14:paraId="0000006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Therapists supplied with PPE donning / doffing guidelines.</w:t>
            </w:r>
          </w:p>
          <w:p w:rsidR="00000000" w:rsidDel="00000000" w:rsidRDefault="00000000" w14:paraId="0000006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 reviews of  government PPE guidelines</w:t>
            </w:r>
          </w:p>
          <w:p w:rsidR="00000000" w:rsidDel="00000000" w:rsidRDefault="00000000" w14:paraId="0000006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Therapists provided with a wipeable box in which to store their personal items whilst at TMH. </w:t>
            </w:r>
          </w:p>
          <w:p w:rsidR="00000000" w:rsidDel="00000000" w:rsidRDefault="00000000" w14:paraId="0000006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Therapists provided with a non-touch, self-closing bin for PPE and paper towels which is removed and sanitised at the end of each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6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actions</w:t>
            </w:r>
          </w:p>
          <w:p w:rsidR="00000000" w:rsidDel="00000000" w:rsidRDefault="00000000" w14:paraId="0000006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6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As of 5/10/20 therapists will be wearing full face visors or goggles </w:t>
            </w:r>
            <w:r w:rsidR="00000000" w:rsidDel="00000000" w:rsidRPr="00000000">
              <w:rPr>
                <w:rtl w:val="0"/>
                <w:i/>
              </w:rPr>
              <w:t xml:space="preserve">and </w:t>
            </w:r>
            <w:r w:rsidR="00000000" w:rsidDel="00000000" w:rsidRPr="00000000">
              <w:rPr>
                <w:rtl w:val="0"/>
              </w:rPr>
              <w:t xml:space="preserve">Type ii face masks during treatments, to be cleaned with anti-viral spray between each treatment. </w:t>
            </w:r>
          </w:p>
          <w:p w:rsidR="00000000" w:rsidDel="00000000" w:rsidRDefault="00000000" w14:paraId="0000007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Therapists will </w:t>
            </w:r>
            <w:r w:rsidR="00000000" w:rsidDel="00000000" w:rsidRPr="00000000">
              <w:rPr>
                <w:rtl w:val="0"/>
                <w:i/>
              </w:rPr>
              <w:t>either</w:t>
            </w:r>
            <w:r w:rsidR="00000000" w:rsidDel="00000000" w:rsidRPr="00000000">
              <w:rPr>
                <w:rtl w:val="0"/>
              </w:rPr>
              <w:t xml:space="preserve"> wear a disposable or wipeable apron (which will be disposed of or wiped with antil viral spray between each client) </w:t>
            </w:r>
            <w:r w:rsidR="00000000" w:rsidDel="00000000" w:rsidRPr="00000000">
              <w:rPr>
                <w:rtl w:val="0"/>
                <w:i/>
              </w:rPr>
              <w:t xml:space="preserve">or </w:t>
            </w:r>
            <w:r w:rsidR="00000000" w:rsidDel="00000000" w:rsidRPr="00000000">
              <w:rPr>
                <w:rtl w:val="0"/>
              </w:rPr>
              <w:t xml:space="preserve">they will change their tunic between each client. </w:t>
            </w:r>
          </w:p>
          <w:p w:rsidR="00000000" w:rsidDel="00000000" w:rsidRDefault="00000000" w14:paraId="0000007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Therapists will </w:t>
            </w:r>
            <w:r w:rsidR="00000000" w:rsidDel="00000000" w:rsidRPr="00000000">
              <w:rPr>
                <w:rtl w:val="0"/>
                <w:b/>
              </w:rPr>
              <w:t>wash</w:t>
            </w:r>
            <w:r w:rsidR="00000000" w:rsidDel="00000000" w:rsidRPr="00000000">
              <w:rPr>
                <w:rtl w:val="0"/>
              </w:rPr>
              <w:t xml:space="preserve"> hands with soap and water thoroughly on arrival at TMH and at the start and end of each treatment. </w:t>
            </w:r>
          </w:p>
          <w:p w:rsidR="00000000" w:rsidDel="00000000" w:rsidRDefault="00000000" w14:paraId="0000007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If the therapist has any breaks, cuts or wounds on their hands they will wear PPE gloves throughout the treatment and dispose of safely. </w:t>
            </w:r>
          </w:p>
          <w:p w:rsidR="00000000" w:rsidDel="00000000" w:rsidRDefault="00000000" w14:paraId="0000007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7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Client or therapist with symptoms of Covid-19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7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Client and therapist to take temperature using non-contact thermometer prior to treatment. If 38oC or above, second check and treatment to be cancelled immediately. </w:t>
            </w:r>
          </w:p>
          <w:p w:rsidR="00000000" w:rsidDel="00000000" w:rsidRDefault="00000000" w14:paraId="0000007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Client to be made aware of symptoms prior to booking and to sign a detailed Covid-19 disclaimer </w:t>
            </w:r>
            <w:r w:rsidR="00000000" w:rsidDel="00000000" w:rsidRPr="00000000">
              <w:rPr>
                <w:rtl w:val="0"/>
                <w:b/>
              </w:rPr>
              <w:t>each visit</w:t>
            </w:r>
            <w:r w:rsidR="00000000" w:rsidDel="00000000" w:rsidRPr="00000000">
              <w:rPr>
                <w:rtl w:val="0"/>
              </w:rPr>
              <w:t xml:space="preserve"> </w:t>
            </w:r>
            <w:r w:rsidR="00000000" w:rsidDel="00000000" w:rsidRPr="00000000">
              <w:rPr>
                <w:rtl w:val="0"/>
              </w:rPr>
              <w:t xml:space="preserve">before entering TMH. Disclaimers kept up to 21 days as per </w:t>
            </w:r>
            <w:r w:rsidR="00000000" w:rsidDel="00000000" w:rsidRPr="00000000">
              <w:rPr>
                <w:rtl w:val="0"/>
                <w:b/>
              </w:rPr>
              <w:t>ICO</w:t>
            </w:r>
            <w:r w:rsidR="00000000" w:rsidDel="00000000" w:rsidRPr="00000000">
              <w:rPr>
                <w:rtl w:val="0"/>
              </w:rPr>
              <w:t xml:space="preserve"> guidance. </w:t>
            </w:r>
          </w:p>
          <w:p w:rsidR="00000000" w:rsidDel="00000000" w:rsidRDefault="00000000" w14:paraId="0000007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7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Booking cancellation terms adjusted to just 2 hours prior to booking in order to allow clients to cancel up to last minute without charge.</w:t>
            </w:r>
          </w:p>
          <w:p w:rsidR="00000000" w:rsidDel="00000000" w:rsidRDefault="00000000" w14:paraId="0000008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2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Cleaning materials - suitability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Cleaning materials to be kept out of easy reach, not leaking and safely stored. </w:t>
            </w:r>
          </w:p>
          <w:p w:rsidR="00000000" w:rsidDel="00000000" w:rsidRDefault="00000000" w14:paraId="0000008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Cleaning materials to be suitable to the task of protecting against a virus (e.g. anti-viral)</w:t>
            </w:r>
          </w:p>
          <w:p w:rsidR="00000000" w:rsidDel="00000000" w:rsidRDefault="00000000" w14:paraId="0000008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8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Constant supply of cleaning materials to be readily available at all times.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Air pollution from cleaning 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8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and therapist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Ensure adequate ventilation during cleaning to avoid inhalation of chemicals which may cause neurotoxicity or breathing difficulties.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Clients / hotel staff / hotel customers /therapists meeting in shared building (i.e. The Grove)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Clients and therapists, staff and customers of The Grove.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to be made aware of, and practice, PPE guidelines within The Grove building</w:t>
            </w:r>
          </w:p>
          <w:p w:rsidR="00000000" w:rsidDel="00000000" w:rsidRDefault="00000000" w14:paraId="0000009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9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to be made aware of and practice one way system within The Grove</w:t>
            </w:r>
          </w:p>
          <w:p w:rsidR="00000000" w:rsidDel="00000000" w:rsidRDefault="00000000" w14:paraId="0000009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9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Hand sanitising stations and face masks available to anyone entering The Grove</w:t>
            </w:r>
          </w:p>
          <w:p w:rsidR="00000000" w:rsidDel="00000000" w:rsidRDefault="00000000" w14:paraId="0000009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9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Clients and practitioners signposted to The Grove risk assessments on website</w:t>
            </w:r>
          </w:p>
          <w:p w:rsidR="00000000" w:rsidDel="00000000" w:rsidRDefault="00000000" w14:paraId="0000009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E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Maintain 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9F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All therapists and CLP</w:t>
            </w:r>
          </w:p>
          <w:p w:rsidR="00000000" w:rsidDel="00000000" w:rsidRDefault="00000000" w14:paraId="000000A0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1" w:rsidP="00000000" w:rsidRPr="00000000">
            <w:pPr>
              <w:widowControl w:val="0"/>
              <w:spacing w:line="240" w:lineRule="auto"/>
            </w:pPr>
            <w:r w:rsidR="00000000" w:rsidDel="00000000" w:rsidRPr="00000000">
              <w:rPr>
                <w:rtl w:val="0"/>
              </w:rPr>
              <w:t>The Grove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Transfer of virus between clients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Clients and therapists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Clients asked to attend appointment alone (unless under 16 or in need of carer present)</w:t>
            </w:r>
          </w:p>
          <w:p w:rsidR="00000000" w:rsidDel="00000000" w:rsidRDefault="00000000" w14:paraId="000000A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Clients asked to arrive on time to appointment and avoid waiting in The Grove if possible</w:t>
            </w:r>
          </w:p>
          <w:p w:rsidR="00000000" w:rsidDel="00000000" w:rsidRDefault="00000000" w14:paraId="000000A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A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 issued with hygiene guidelines prior to appointment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Viral transfer on money and bank cards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Clients and therapists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A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Discourage cash transactions. Therapists to place any cash or vouchers given in plastic sleeve and stored in filing cabinet. </w:t>
            </w:r>
          </w:p>
          <w:p w:rsidR="00000000" w:rsidDel="00000000" w:rsidRDefault="00000000" w14:paraId="000000B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Booking system to allow clients to input card details prior to appointment so that card machine can be avoided</w:t>
            </w:r>
          </w:p>
          <w:p w:rsidR="00000000" w:rsidDel="00000000" w:rsidRDefault="00000000" w14:paraId="000000B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B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If card machine used, therapists to clean between treatment as per other equipment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Maintain 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All therapists and CLP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B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Ongoing</w:t>
            </w:r>
          </w:p>
        </w:tc>
      </w:tr>
    </w:tbl>
    <w:p w:rsidR="00000000" w:rsidDel="00000000" w:rsidRDefault="00000000" w14:paraId="000000B7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6838" w:h="11906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